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6C1" w:rsidRDefault="007166C1" w:rsidP="008E3CA7">
      <w:pPr>
        <w:widowControl w:val="0"/>
        <w:rPr>
          <w:sz w:val="28"/>
          <w:szCs w:val="28"/>
        </w:rPr>
      </w:pPr>
    </w:p>
    <w:p w:rsidR="00FD0361" w:rsidRDefault="00FD0361" w:rsidP="008E3CA7">
      <w:pPr>
        <w:widowControl w:val="0"/>
        <w:rPr>
          <w:sz w:val="28"/>
          <w:szCs w:val="28"/>
        </w:rPr>
      </w:pPr>
    </w:p>
    <w:p w:rsidR="008E3CA7" w:rsidRPr="009873C9" w:rsidRDefault="008E3CA7" w:rsidP="008E3CA7">
      <w:pPr>
        <w:widowControl w:val="0"/>
        <w:jc w:val="center"/>
        <w:rPr>
          <w:sz w:val="28"/>
          <w:szCs w:val="28"/>
        </w:rPr>
      </w:pPr>
      <w:r>
        <w:rPr>
          <w:noProof/>
          <w:sz w:val="28"/>
          <w:szCs w:val="28"/>
        </w:rPr>
        <w:drawing>
          <wp:inline distT="0" distB="0" distL="0" distR="0">
            <wp:extent cx="723900" cy="914400"/>
            <wp:effectExtent l="0" t="0" r="0" b="0"/>
            <wp:docPr id="1" name="Рисунок 1" descr="111g2060_ussuriysk_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1g2060_ussuriysk_cit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14400"/>
                    </a:xfrm>
                    <a:prstGeom prst="rect">
                      <a:avLst/>
                    </a:prstGeom>
                    <a:noFill/>
                    <a:ln>
                      <a:noFill/>
                    </a:ln>
                  </pic:spPr>
                </pic:pic>
              </a:graphicData>
            </a:graphic>
          </wp:inline>
        </w:drawing>
      </w:r>
      <w:r w:rsidRPr="009873C9">
        <w:rPr>
          <w:sz w:val="28"/>
          <w:szCs w:val="28"/>
        </w:rPr>
        <w:t xml:space="preserve">                                                </w:t>
      </w:r>
    </w:p>
    <w:p w:rsidR="008E3CA7" w:rsidRPr="00FD0361" w:rsidRDefault="008E3CA7" w:rsidP="008E3CA7">
      <w:pPr>
        <w:pStyle w:val="ConsTitle"/>
        <w:ind w:right="0"/>
        <w:jc w:val="center"/>
        <w:rPr>
          <w:rFonts w:ascii="Times New Roman" w:hAnsi="Times New Roman" w:cs="Times New Roman"/>
          <w:sz w:val="14"/>
          <w:szCs w:val="28"/>
        </w:rPr>
      </w:pPr>
    </w:p>
    <w:p w:rsidR="008E3CA7" w:rsidRPr="001A275E" w:rsidRDefault="008E3CA7" w:rsidP="008E3CA7">
      <w:pPr>
        <w:jc w:val="center"/>
        <w:rPr>
          <w:b/>
          <w:sz w:val="28"/>
          <w:szCs w:val="28"/>
        </w:rPr>
      </w:pPr>
      <w:r w:rsidRPr="001A275E">
        <w:rPr>
          <w:b/>
          <w:sz w:val="28"/>
          <w:szCs w:val="28"/>
        </w:rPr>
        <w:t xml:space="preserve">ДУМА </w:t>
      </w:r>
    </w:p>
    <w:p w:rsidR="008E3CA7" w:rsidRPr="001A275E" w:rsidRDefault="008E3CA7" w:rsidP="008E3CA7">
      <w:pPr>
        <w:jc w:val="center"/>
        <w:rPr>
          <w:b/>
          <w:sz w:val="28"/>
          <w:szCs w:val="28"/>
        </w:rPr>
      </w:pPr>
      <w:r w:rsidRPr="001A275E">
        <w:rPr>
          <w:b/>
          <w:sz w:val="28"/>
          <w:szCs w:val="28"/>
        </w:rPr>
        <w:t>УССУРИЙСКОГО ГОРОДСКОГО ОКРУГА</w:t>
      </w:r>
    </w:p>
    <w:p w:rsidR="008E3CA7" w:rsidRPr="001A275E" w:rsidRDefault="008E3CA7" w:rsidP="008E3CA7">
      <w:pPr>
        <w:pStyle w:val="ConsTitle"/>
        <w:tabs>
          <w:tab w:val="left" w:pos="5418"/>
        </w:tabs>
        <w:ind w:right="0"/>
        <w:jc w:val="center"/>
        <w:rPr>
          <w:rFonts w:ascii="Times New Roman" w:hAnsi="Times New Roman" w:cs="Times New Roman"/>
          <w:b w:val="0"/>
          <w:sz w:val="24"/>
          <w:szCs w:val="28"/>
        </w:rPr>
      </w:pPr>
    </w:p>
    <w:p w:rsidR="008E3CA7" w:rsidRPr="00834EE7" w:rsidRDefault="008E3CA7" w:rsidP="00834EE7">
      <w:pPr>
        <w:jc w:val="center"/>
        <w:rPr>
          <w:b/>
          <w:bCs/>
          <w:sz w:val="28"/>
          <w:szCs w:val="28"/>
        </w:rPr>
      </w:pPr>
      <w:r w:rsidRPr="001A275E">
        <w:rPr>
          <w:b/>
          <w:bCs/>
          <w:sz w:val="28"/>
          <w:szCs w:val="28"/>
        </w:rPr>
        <w:t>Комиссия по благоустройству, градостроительству, экологии  и коммунальному хозяйству</w:t>
      </w:r>
    </w:p>
    <w:p w:rsidR="008E3CA7" w:rsidRPr="001A275E" w:rsidRDefault="008E3CA7" w:rsidP="008E3CA7">
      <w:pPr>
        <w:pStyle w:val="ConsTitle"/>
        <w:tabs>
          <w:tab w:val="left" w:pos="5418"/>
        </w:tabs>
        <w:ind w:right="0"/>
        <w:rPr>
          <w:rFonts w:ascii="Times New Roman" w:hAnsi="Times New Roman" w:cs="Times New Roman"/>
          <w:sz w:val="24"/>
          <w:szCs w:val="28"/>
        </w:rPr>
      </w:pPr>
    </w:p>
    <w:p w:rsidR="008E3CA7" w:rsidRPr="001A275E" w:rsidRDefault="008E3CA7" w:rsidP="008E3CA7">
      <w:pPr>
        <w:pStyle w:val="ConsTitle"/>
        <w:tabs>
          <w:tab w:val="left" w:pos="5418"/>
        </w:tabs>
        <w:ind w:right="0"/>
        <w:jc w:val="center"/>
        <w:rPr>
          <w:rFonts w:ascii="Times New Roman" w:hAnsi="Times New Roman" w:cs="Times New Roman"/>
          <w:sz w:val="28"/>
          <w:szCs w:val="28"/>
        </w:rPr>
      </w:pPr>
      <w:r w:rsidRPr="001A275E">
        <w:rPr>
          <w:rFonts w:ascii="Times New Roman" w:hAnsi="Times New Roman" w:cs="Times New Roman"/>
          <w:sz w:val="28"/>
          <w:szCs w:val="28"/>
        </w:rPr>
        <w:t>РЕШЕНИЕ</w:t>
      </w:r>
    </w:p>
    <w:p w:rsidR="008E3CA7" w:rsidRPr="001A275E" w:rsidRDefault="008E3CA7" w:rsidP="008E3CA7">
      <w:pPr>
        <w:pStyle w:val="ConsNonformat"/>
        <w:ind w:right="0"/>
        <w:rPr>
          <w:rFonts w:ascii="Times New Roman" w:hAnsi="Times New Roman" w:cs="Times New Roman"/>
          <w:b/>
          <w:sz w:val="28"/>
          <w:szCs w:val="28"/>
        </w:rPr>
      </w:pPr>
    </w:p>
    <w:p w:rsidR="008E3CA7" w:rsidRPr="001A275E" w:rsidRDefault="00CC3832" w:rsidP="008E3CA7">
      <w:pPr>
        <w:pStyle w:val="ConsNonformat"/>
        <w:ind w:right="0"/>
        <w:rPr>
          <w:rFonts w:ascii="Times New Roman" w:hAnsi="Times New Roman" w:cs="Times New Roman"/>
          <w:b/>
          <w:sz w:val="28"/>
          <w:szCs w:val="28"/>
        </w:rPr>
      </w:pPr>
      <w:r>
        <w:rPr>
          <w:rFonts w:ascii="Times New Roman" w:hAnsi="Times New Roman" w:cs="Times New Roman"/>
          <w:sz w:val="28"/>
          <w:szCs w:val="28"/>
        </w:rPr>
        <w:t>20</w:t>
      </w:r>
      <w:r w:rsidR="008E3CA7" w:rsidRPr="001A275E">
        <w:rPr>
          <w:rFonts w:ascii="Times New Roman" w:hAnsi="Times New Roman" w:cs="Times New Roman"/>
          <w:sz w:val="28"/>
          <w:szCs w:val="28"/>
        </w:rPr>
        <w:t>.</w:t>
      </w:r>
      <w:r>
        <w:rPr>
          <w:rFonts w:ascii="Times New Roman" w:hAnsi="Times New Roman" w:cs="Times New Roman"/>
          <w:sz w:val="28"/>
          <w:szCs w:val="28"/>
        </w:rPr>
        <w:t>04</w:t>
      </w:r>
      <w:r w:rsidR="008E3CA7" w:rsidRPr="001A275E">
        <w:rPr>
          <w:rFonts w:ascii="Times New Roman" w:hAnsi="Times New Roman" w:cs="Times New Roman"/>
          <w:sz w:val="28"/>
          <w:szCs w:val="28"/>
        </w:rPr>
        <w:t>.202</w:t>
      </w:r>
      <w:r w:rsidR="008E3CA7">
        <w:rPr>
          <w:rFonts w:ascii="Times New Roman" w:hAnsi="Times New Roman" w:cs="Times New Roman"/>
          <w:sz w:val="28"/>
          <w:szCs w:val="28"/>
        </w:rPr>
        <w:t>1</w:t>
      </w:r>
      <w:r w:rsidR="008E3CA7" w:rsidRPr="001A275E">
        <w:rPr>
          <w:rFonts w:ascii="Times New Roman" w:hAnsi="Times New Roman" w:cs="Times New Roman"/>
          <w:sz w:val="28"/>
          <w:szCs w:val="28"/>
        </w:rPr>
        <w:t xml:space="preserve">                                      г. Уссурийск                                      </w:t>
      </w:r>
      <w:r w:rsidR="008E3CA7">
        <w:rPr>
          <w:rFonts w:ascii="Times New Roman" w:hAnsi="Times New Roman" w:cs="Times New Roman"/>
          <w:sz w:val="28"/>
          <w:szCs w:val="28"/>
        </w:rPr>
        <w:t xml:space="preserve"> </w:t>
      </w:r>
      <w:r w:rsidR="006238E7">
        <w:rPr>
          <w:rFonts w:ascii="Times New Roman" w:hAnsi="Times New Roman" w:cs="Times New Roman"/>
          <w:sz w:val="28"/>
          <w:szCs w:val="28"/>
        </w:rPr>
        <w:t xml:space="preserve">  </w:t>
      </w:r>
      <w:r w:rsidR="00CD47C2">
        <w:rPr>
          <w:rFonts w:ascii="Times New Roman" w:hAnsi="Times New Roman" w:cs="Times New Roman"/>
          <w:sz w:val="28"/>
          <w:szCs w:val="28"/>
        </w:rPr>
        <w:t xml:space="preserve"> </w:t>
      </w:r>
      <w:r w:rsidR="008E3CA7" w:rsidRPr="001A275E">
        <w:rPr>
          <w:rFonts w:ascii="Times New Roman" w:hAnsi="Times New Roman" w:cs="Times New Roman"/>
          <w:sz w:val="28"/>
          <w:szCs w:val="28"/>
        </w:rPr>
        <w:t>№</w:t>
      </w:r>
      <w:r w:rsidR="00CD47C2">
        <w:rPr>
          <w:rFonts w:ascii="Times New Roman" w:hAnsi="Times New Roman" w:cs="Times New Roman"/>
          <w:sz w:val="28"/>
          <w:szCs w:val="28"/>
        </w:rPr>
        <w:t xml:space="preserve"> 62</w:t>
      </w:r>
      <w:r w:rsidR="008E3CA7" w:rsidRPr="001A275E">
        <w:rPr>
          <w:rFonts w:ascii="Times New Roman" w:hAnsi="Times New Roman" w:cs="Times New Roman"/>
          <w:sz w:val="28"/>
          <w:szCs w:val="28"/>
        </w:rPr>
        <w:t xml:space="preserve"> </w:t>
      </w:r>
    </w:p>
    <w:p w:rsidR="008E3CA7" w:rsidRPr="00834EE7" w:rsidRDefault="008E3CA7" w:rsidP="00834EE7">
      <w:pPr>
        <w:pStyle w:val="ConsNonformat"/>
        <w:tabs>
          <w:tab w:val="left" w:pos="5418"/>
        </w:tabs>
        <w:ind w:right="0"/>
        <w:jc w:val="both"/>
        <w:rPr>
          <w:rFonts w:ascii="Times New Roman" w:hAnsi="Times New Roman" w:cs="Times New Roman"/>
          <w:sz w:val="24"/>
          <w:szCs w:val="28"/>
        </w:rPr>
      </w:pPr>
      <w:r w:rsidRPr="00933330">
        <w:rPr>
          <w:rFonts w:ascii="Times New Roman" w:hAnsi="Times New Roman" w:cs="Times New Roman"/>
          <w:sz w:val="28"/>
          <w:szCs w:val="28"/>
        </w:rPr>
        <w:t xml:space="preserve">        </w:t>
      </w:r>
    </w:p>
    <w:p w:rsidR="008E3CA7" w:rsidRDefault="008E3CA7" w:rsidP="008E3CA7">
      <w:pPr>
        <w:widowControl w:val="0"/>
        <w:tabs>
          <w:tab w:val="left" w:pos="3999"/>
        </w:tabs>
        <w:jc w:val="center"/>
        <w:rPr>
          <w:b/>
          <w:snapToGrid w:val="0"/>
          <w:sz w:val="28"/>
          <w:szCs w:val="28"/>
        </w:rPr>
      </w:pPr>
      <w:r w:rsidRPr="009873C9">
        <w:rPr>
          <w:b/>
          <w:snapToGrid w:val="0"/>
          <w:sz w:val="28"/>
          <w:szCs w:val="28"/>
        </w:rPr>
        <w:t>О</w:t>
      </w:r>
      <w:r w:rsidR="008F6620">
        <w:rPr>
          <w:b/>
          <w:snapToGrid w:val="0"/>
          <w:sz w:val="28"/>
          <w:szCs w:val="28"/>
        </w:rPr>
        <w:t xml:space="preserve"> внесении изменения</w:t>
      </w:r>
      <w:r w:rsidRPr="009873C9">
        <w:rPr>
          <w:b/>
          <w:snapToGrid w:val="0"/>
          <w:sz w:val="28"/>
          <w:szCs w:val="28"/>
        </w:rPr>
        <w:t xml:space="preserve"> в решение Думы Уссурийского</w:t>
      </w:r>
    </w:p>
    <w:p w:rsidR="008E3CA7" w:rsidRDefault="008E3CA7" w:rsidP="008E3CA7">
      <w:pPr>
        <w:widowControl w:val="0"/>
        <w:tabs>
          <w:tab w:val="left" w:pos="3999"/>
        </w:tabs>
        <w:jc w:val="center"/>
        <w:rPr>
          <w:b/>
          <w:snapToGrid w:val="0"/>
          <w:sz w:val="28"/>
          <w:szCs w:val="28"/>
        </w:rPr>
      </w:pPr>
      <w:r w:rsidRPr="009873C9">
        <w:rPr>
          <w:b/>
          <w:snapToGrid w:val="0"/>
          <w:sz w:val="28"/>
          <w:szCs w:val="28"/>
        </w:rPr>
        <w:t xml:space="preserve"> городского округа</w:t>
      </w:r>
      <w:r>
        <w:rPr>
          <w:b/>
          <w:snapToGrid w:val="0"/>
          <w:sz w:val="28"/>
          <w:szCs w:val="28"/>
        </w:rPr>
        <w:t xml:space="preserve"> </w:t>
      </w:r>
      <w:r w:rsidRPr="009873C9">
        <w:rPr>
          <w:b/>
          <w:snapToGrid w:val="0"/>
          <w:sz w:val="28"/>
          <w:szCs w:val="28"/>
        </w:rPr>
        <w:t xml:space="preserve">от </w:t>
      </w:r>
      <w:r>
        <w:rPr>
          <w:b/>
          <w:snapToGrid w:val="0"/>
          <w:sz w:val="28"/>
          <w:szCs w:val="28"/>
        </w:rPr>
        <w:t>25</w:t>
      </w:r>
      <w:r w:rsidRPr="009873C9">
        <w:rPr>
          <w:b/>
          <w:snapToGrid w:val="0"/>
          <w:sz w:val="28"/>
          <w:szCs w:val="28"/>
        </w:rPr>
        <w:t xml:space="preserve"> </w:t>
      </w:r>
      <w:r>
        <w:rPr>
          <w:b/>
          <w:snapToGrid w:val="0"/>
          <w:sz w:val="28"/>
          <w:szCs w:val="28"/>
        </w:rPr>
        <w:t>октября</w:t>
      </w:r>
      <w:r w:rsidRPr="009873C9">
        <w:rPr>
          <w:b/>
          <w:snapToGrid w:val="0"/>
          <w:sz w:val="28"/>
          <w:szCs w:val="28"/>
        </w:rPr>
        <w:t xml:space="preserve"> 200</w:t>
      </w:r>
      <w:r>
        <w:rPr>
          <w:b/>
          <w:snapToGrid w:val="0"/>
          <w:sz w:val="28"/>
          <w:szCs w:val="28"/>
        </w:rPr>
        <w:t>5</w:t>
      </w:r>
      <w:r w:rsidRPr="009873C9">
        <w:rPr>
          <w:b/>
          <w:snapToGrid w:val="0"/>
          <w:sz w:val="28"/>
          <w:szCs w:val="28"/>
        </w:rPr>
        <w:t xml:space="preserve"> года № </w:t>
      </w:r>
      <w:r>
        <w:rPr>
          <w:b/>
          <w:snapToGrid w:val="0"/>
          <w:sz w:val="28"/>
          <w:szCs w:val="28"/>
        </w:rPr>
        <w:t>318</w:t>
      </w:r>
      <w:r w:rsidRPr="009873C9">
        <w:rPr>
          <w:b/>
          <w:snapToGrid w:val="0"/>
          <w:sz w:val="28"/>
          <w:szCs w:val="28"/>
        </w:rPr>
        <w:t xml:space="preserve"> </w:t>
      </w:r>
    </w:p>
    <w:p w:rsidR="008E3CA7" w:rsidRDefault="008E3CA7" w:rsidP="008E3CA7">
      <w:pPr>
        <w:widowControl w:val="0"/>
        <w:tabs>
          <w:tab w:val="left" w:pos="3999"/>
        </w:tabs>
        <w:jc w:val="center"/>
        <w:rPr>
          <w:b/>
          <w:snapToGrid w:val="0"/>
          <w:sz w:val="28"/>
          <w:szCs w:val="28"/>
        </w:rPr>
      </w:pPr>
      <w:r w:rsidRPr="008E3CA7">
        <w:t xml:space="preserve"> </w:t>
      </w:r>
      <w:r w:rsidRPr="008E3CA7">
        <w:rPr>
          <w:b/>
          <w:snapToGrid w:val="0"/>
          <w:sz w:val="28"/>
          <w:szCs w:val="28"/>
        </w:rPr>
        <w:t xml:space="preserve">"О </w:t>
      </w:r>
      <w:proofErr w:type="gramStart"/>
      <w:r w:rsidRPr="008E3CA7">
        <w:rPr>
          <w:b/>
          <w:snapToGrid w:val="0"/>
          <w:sz w:val="28"/>
          <w:szCs w:val="28"/>
        </w:rPr>
        <w:t>Положении</w:t>
      </w:r>
      <w:proofErr w:type="gramEnd"/>
      <w:r w:rsidRPr="008E3CA7">
        <w:rPr>
          <w:b/>
          <w:snapToGrid w:val="0"/>
          <w:sz w:val="28"/>
          <w:szCs w:val="28"/>
        </w:rPr>
        <w:t xml:space="preserve"> о муниципальной пожарной охране </w:t>
      </w:r>
    </w:p>
    <w:p w:rsidR="008E3CA7" w:rsidRPr="009462E9" w:rsidRDefault="008E3CA7" w:rsidP="009462E9">
      <w:pPr>
        <w:widowControl w:val="0"/>
        <w:tabs>
          <w:tab w:val="left" w:pos="3999"/>
        </w:tabs>
        <w:jc w:val="center"/>
        <w:rPr>
          <w:b/>
          <w:snapToGrid w:val="0"/>
          <w:sz w:val="28"/>
          <w:szCs w:val="28"/>
        </w:rPr>
      </w:pPr>
      <w:r w:rsidRPr="008E3CA7">
        <w:rPr>
          <w:b/>
          <w:snapToGrid w:val="0"/>
          <w:sz w:val="28"/>
          <w:szCs w:val="28"/>
        </w:rPr>
        <w:t>Уссурийского городского округа"</w:t>
      </w:r>
    </w:p>
    <w:p w:rsidR="009462E9" w:rsidRPr="009462E9" w:rsidRDefault="009462E9" w:rsidP="00834EE7">
      <w:pPr>
        <w:pStyle w:val="a3"/>
        <w:widowControl w:val="0"/>
        <w:tabs>
          <w:tab w:val="left" w:pos="1701"/>
        </w:tabs>
        <w:jc w:val="both"/>
        <w:rPr>
          <w:color w:val="000000"/>
          <w:szCs w:val="28"/>
          <w:lang w:val="ru-RU"/>
        </w:rPr>
      </w:pPr>
    </w:p>
    <w:p w:rsidR="008E3CA7" w:rsidRPr="009462E9" w:rsidRDefault="007F248C" w:rsidP="009462E9">
      <w:pPr>
        <w:pStyle w:val="ConsPlusTitle"/>
        <w:widowControl/>
        <w:ind w:firstLine="567"/>
        <w:jc w:val="both"/>
        <w:rPr>
          <w:rFonts w:ascii="Times New Roman" w:hAnsi="Times New Roman" w:cs="Times New Roman"/>
          <w:b w:val="0"/>
          <w:sz w:val="28"/>
          <w:szCs w:val="28"/>
        </w:rPr>
      </w:pPr>
      <w:r>
        <w:rPr>
          <w:rFonts w:ascii="Times New Roman" w:hAnsi="Times New Roman" w:cs="Times New Roman"/>
          <w:b w:val="0"/>
          <w:color w:val="000000"/>
          <w:sz w:val="28"/>
          <w:szCs w:val="28"/>
        </w:rPr>
        <w:t>В соответствии с Федеральным</w:t>
      </w:r>
      <w:r w:rsidRPr="007F248C">
        <w:rPr>
          <w:rFonts w:ascii="Times New Roman" w:hAnsi="Times New Roman" w:cs="Times New Roman"/>
          <w:b w:val="0"/>
          <w:color w:val="000000"/>
          <w:sz w:val="28"/>
          <w:szCs w:val="28"/>
        </w:rPr>
        <w:t xml:space="preserve"> закон</w:t>
      </w:r>
      <w:r>
        <w:rPr>
          <w:rFonts w:ascii="Times New Roman" w:hAnsi="Times New Roman" w:cs="Times New Roman"/>
          <w:b w:val="0"/>
          <w:color w:val="000000"/>
          <w:sz w:val="28"/>
          <w:szCs w:val="28"/>
        </w:rPr>
        <w:t xml:space="preserve">ом от 21 декабря 1994 года                     № 69-ФЗ </w:t>
      </w:r>
      <w:r w:rsidRPr="007F248C">
        <w:rPr>
          <w:rFonts w:ascii="Times New Roman" w:hAnsi="Times New Roman" w:cs="Times New Roman"/>
          <w:b w:val="0"/>
          <w:color w:val="000000"/>
          <w:sz w:val="28"/>
          <w:szCs w:val="28"/>
        </w:rPr>
        <w:t>"О пожарной безопасности"</w:t>
      </w:r>
      <w:r w:rsidR="00CC3832">
        <w:rPr>
          <w:rFonts w:ascii="Times New Roman" w:hAnsi="Times New Roman" w:cs="Times New Roman"/>
          <w:b w:val="0"/>
          <w:color w:val="000000"/>
          <w:sz w:val="28"/>
          <w:szCs w:val="28"/>
        </w:rPr>
        <w:t xml:space="preserve">, </w:t>
      </w:r>
      <w:r w:rsidR="00CC3832" w:rsidRPr="00CC3832">
        <w:rPr>
          <w:rFonts w:ascii="Times New Roman" w:hAnsi="Times New Roman" w:cs="Times New Roman"/>
          <w:b w:val="0"/>
          <w:color w:val="000000"/>
          <w:sz w:val="28"/>
          <w:szCs w:val="28"/>
        </w:rPr>
        <w:t>Постановление</w:t>
      </w:r>
      <w:r w:rsidR="00CC3832">
        <w:rPr>
          <w:rFonts w:ascii="Times New Roman" w:hAnsi="Times New Roman" w:cs="Times New Roman"/>
          <w:b w:val="0"/>
          <w:color w:val="000000"/>
          <w:sz w:val="28"/>
          <w:szCs w:val="28"/>
        </w:rPr>
        <w:t xml:space="preserve">м Правительства Российской Федерации от 11 июля 2020 года № 1034 </w:t>
      </w:r>
      <w:r w:rsidR="00CC3832" w:rsidRPr="00CC3832">
        <w:rPr>
          <w:rFonts w:ascii="Times New Roman" w:hAnsi="Times New Roman" w:cs="Times New Roman"/>
          <w:b w:val="0"/>
          <w:color w:val="000000"/>
          <w:sz w:val="28"/>
          <w:szCs w:val="28"/>
        </w:rPr>
        <w:t xml:space="preserve">"О признании утратившими силу нормативных правовых актов и отдельных положений нормативных правовых актов Российской Федерации, об отмене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пожарного надзора и лицензионного контроля в области пожарной безопасности, федерального государственного надзора в области защиты населения </w:t>
      </w:r>
      <w:r w:rsidR="00064403">
        <w:rPr>
          <w:rFonts w:ascii="Times New Roman" w:hAnsi="Times New Roman" w:cs="Times New Roman"/>
          <w:b w:val="0"/>
          <w:color w:val="000000"/>
          <w:sz w:val="28"/>
          <w:szCs w:val="28"/>
        </w:rPr>
        <w:t xml:space="preserve">                    </w:t>
      </w:r>
      <w:r w:rsidR="00CC3832" w:rsidRPr="00CC3832">
        <w:rPr>
          <w:rFonts w:ascii="Times New Roman" w:hAnsi="Times New Roman" w:cs="Times New Roman"/>
          <w:b w:val="0"/>
          <w:color w:val="000000"/>
          <w:sz w:val="28"/>
          <w:szCs w:val="28"/>
        </w:rPr>
        <w:t xml:space="preserve">и территорий от чрезвычайных ситуаций природного и техногенного характера, государственного надзора за пользованием маломерными судами, базами (сооружениями) для их стоянок во внутренних водах </w:t>
      </w:r>
      <w:r w:rsidR="00064403">
        <w:rPr>
          <w:rFonts w:ascii="Times New Roman" w:hAnsi="Times New Roman" w:cs="Times New Roman"/>
          <w:b w:val="0"/>
          <w:color w:val="000000"/>
          <w:sz w:val="28"/>
          <w:szCs w:val="28"/>
        </w:rPr>
        <w:t xml:space="preserve">                                   </w:t>
      </w:r>
      <w:r w:rsidR="00CC3832" w:rsidRPr="00CC3832">
        <w:rPr>
          <w:rFonts w:ascii="Times New Roman" w:hAnsi="Times New Roman" w:cs="Times New Roman"/>
          <w:b w:val="0"/>
          <w:color w:val="000000"/>
          <w:sz w:val="28"/>
          <w:szCs w:val="28"/>
        </w:rPr>
        <w:t>и территориальном море Российской Федерации"</w:t>
      </w:r>
      <w:r w:rsidR="009462E9" w:rsidRPr="009462E9">
        <w:rPr>
          <w:rFonts w:ascii="Times New Roman" w:hAnsi="Times New Roman" w:cs="Times New Roman"/>
          <w:b w:val="0"/>
          <w:color w:val="000000"/>
          <w:sz w:val="28"/>
          <w:szCs w:val="28"/>
        </w:rPr>
        <w:t xml:space="preserve">, </w:t>
      </w:r>
      <w:r w:rsidR="008E3CA7" w:rsidRPr="009462E9">
        <w:rPr>
          <w:rFonts w:ascii="Times New Roman" w:hAnsi="Times New Roman" w:cs="Times New Roman"/>
          <w:b w:val="0"/>
          <w:color w:val="000000"/>
          <w:sz w:val="28"/>
          <w:szCs w:val="28"/>
        </w:rPr>
        <w:t>Уставом Уссурийского городского округа, комиссия</w:t>
      </w:r>
    </w:p>
    <w:p w:rsidR="009462E9" w:rsidRPr="001A275E" w:rsidRDefault="009462E9" w:rsidP="009462E9">
      <w:pPr>
        <w:pStyle w:val="a3"/>
        <w:widowControl w:val="0"/>
        <w:tabs>
          <w:tab w:val="left" w:pos="1701"/>
        </w:tabs>
        <w:ind w:firstLine="720"/>
        <w:jc w:val="both"/>
        <w:rPr>
          <w:snapToGrid w:val="0"/>
          <w:szCs w:val="28"/>
          <w:lang w:val="ru-RU"/>
        </w:rPr>
      </w:pPr>
    </w:p>
    <w:p w:rsidR="009462E9" w:rsidRPr="009873C9" w:rsidRDefault="009462E9" w:rsidP="009462E9">
      <w:pPr>
        <w:pStyle w:val="a3"/>
        <w:widowControl w:val="0"/>
        <w:tabs>
          <w:tab w:val="left" w:pos="1701"/>
        </w:tabs>
        <w:jc w:val="both"/>
        <w:rPr>
          <w:snapToGrid w:val="0"/>
          <w:szCs w:val="28"/>
          <w:lang w:val="ru-RU"/>
        </w:rPr>
      </w:pPr>
      <w:r w:rsidRPr="009873C9">
        <w:rPr>
          <w:snapToGrid w:val="0"/>
          <w:szCs w:val="28"/>
          <w:lang w:val="ru-RU"/>
        </w:rPr>
        <w:t>РЕШИЛА:</w:t>
      </w:r>
    </w:p>
    <w:p w:rsidR="009462E9" w:rsidRPr="001A275E" w:rsidRDefault="009462E9" w:rsidP="009462E9">
      <w:pPr>
        <w:pStyle w:val="a3"/>
        <w:widowControl w:val="0"/>
        <w:tabs>
          <w:tab w:val="left" w:pos="1701"/>
        </w:tabs>
        <w:ind w:firstLine="720"/>
        <w:jc w:val="both"/>
        <w:rPr>
          <w:snapToGrid w:val="0"/>
          <w:szCs w:val="28"/>
          <w:lang w:val="ru-RU"/>
        </w:rPr>
      </w:pPr>
    </w:p>
    <w:p w:rsidR="009462E9" w:rsidRDefault="009462E9" w:rsidP="009462E9">
      <w:pPr>
        <w:widowControl w:val="0"/>
        <w:tabs>
          <w:tab w:val="left" w:pos="3999"/>
        </w:tabs>
        <w:ind w:firstLine="567"/>
        <w:jc w:val="both"/>
        <w:rPr>
          <w:sz w:val="28"/>
          <w:szCs w:val="28"/>
        </w:rPr>
      </w:pPr>
      <w:r>
        <w:rPr>
          <w:sz w:val="28"/>
          <w:szCs w:val="28"/>
        </w:rPr>
        <w:t>1. </w:t>
      </w:r>
      <w:r w:rsidRPr="009462E9">
        <w:rPr>
          <w:sz w:val="28"/>
          <w:szCs w:val="28"/>
        </w:rPr>
        <w:t>Вопрос</w:t>
      </w:r>
      <w:r>
        <w:rPr>
          <w:sz w:val="28"/>
          <w:szCs w:val="28"/>
        </w:rPr>
        <w:t xml:space="preserve"> "</w:t>
      </w:r>
      <w:r w:rsidR="008F6620">
        <w:rPr>
          <w:snapToGrid w:val="0"/>
          <w:sz w:val="28"/>
          <w:szCs w:val="28"/>
        </w:rPr>
        <w:t>О внесении изменения</w:t>
      </w:r>
      <w:r w:rsidRPr="009462E9">
        <w:rPr>
          <w:snapToGrid w:val="0"/>
          <w:sz w:val="28"/>
          <w:szCs w:val="28"/>
        </w:rPr>
        <w:t xml:space="preserve"> в решение Думы Уссурийского  городского округа от 25 октября 2005 года № 318 "О </w:t>
      </w:r>
      <w:proofErr w:type="gramStart"/>
      <w:r w:rsidRPr="009462E9">
        <w:rPr>
          <w:snapToGrid w:val="0"/>
          <w:sz w:val="28"/>
          <w:szCs w:val="28"/>
        </w:rPr>
        <w:t>Положении</w:t>
      </w:r>
      <w:proofErr w:type="gramEnd"/>
      <w:r w:rsidRPr="009462E9">
        <w:rPr>
          <w:snapToGrid w:val="0"/>
          <w:sz w:val="28"/>
          <w:szCs w:val="28"/>
        </w:rPr>
        <w:t xml:space="preserve"> </w:t>
      </w:r>
      <w:r w:rsidR="00064403">
        <w:rPr>
          <w:snapToGrid w:val="0"/>
          <w:sz w:val="28"/>
          <w:szCs w:val="28"/>
        </w:rPr>
        <w:t xml:space="preserve">                           </w:t>
      </w:r>
      <w:r w:rsidRPr="009462E9">
        <w:rPr>
          <w:snapToGrid w:val="0"/>
          <w:sz w:val="28"/>
          <w:szCs w:val="28"/>
        </w:rPr>
        <w:t xml:space="preserve">о муниципальной пожарной охране Уссурийского городского округа" </w:t>
      </w:r>
      <w:r w:rsidRPr="009462E9">
        <w:rPr>
          <w:sz w:val="28"/>
          <w:szCs w:val="28"/>
        </w:rPr>
        <w:t>внести на рассмотрение очередного заседания Думы.</w:t>
      </w:r>
    </w:p>
    <w:p w:rsidR="009462E9" w:rsidRPr="009462E9" w:rsidRDefault="009462E9" w:rsidP="009462E9">
      <w:pPr>
        <w:widowControl w:val="0"/>
        <w:tabs>
          <w:tab w:val="left" w:pos="3999"/>
        </w:tabs>
        <w:ind w:firstLine="567"/>
        <w:jc w:val="both"/>
        <w:rPr>
          <w:sz w:val="28"/>
          <w:szCs w:val="28"/>
        </w:rPr>
      </w:pPr>
      <w:r>
        <w:rPr>
          <w:sz w:val="28"/>
          <w:szCs w:val="28"/>
        </w:rPr>
        <w:t xml:space="preserve">2. </w:t>
      </w:r>
      <w:r w:rsidRPr="001C7F5B">
        <w:rPr>
          <w:sz w:val="28"/>
          <w:szCs w:val="28"/>
        </w:rPr>
        <w:t>Рекомендовать депутатам Думы принять решение</w:t>
      </w:r>
      <w:r>
        <w:rPr>
          <w:sz w:val="28"/>
          <w:szCs w:val="28"/>
        </w:rPr>
        <w:t xml:space="preserve"> "</w:t>
      </w:r>
      <w:r w:rsidR="008F6620">
        <w:rPr>
          <w:snapToGrid w:val="0"/>
          <w:sz w:val="28"/>
          <w:szCs w:val="28"/>
        </w:rPr>
        <w:t>О внесении изменения</w:t>
      </w:r>
      <w:r w:rsidRPr="009462E9">
        <w:rPr>
          <w:snapToGrid w:val="0"/>
          <w:sz w:val="28"/>
          <w:szCs w:val="28"/>
        </w:rPr>
        <w:t xml:space="preserve"> в решение Думы Уссурийского  городского округа от 25 октября 2005 года № 318 "О </w:t>
      </w:r>
      <w:proofErr w:type="gramStart"/>
      <w:r w:rsidRPr="009462E9">
        <w:rPr>
          <w:snapToGrid w:val="0"/>
          <w:sz w:val="28"/>
          <w:szCs w:val="28"/>
        </w:rPr>
        <w:t>Положении</w:t>
      </w:r>
      <w:proofErr w:type="gramEnd"/>
      <w:r w:rsidRPr="009462E9">
        <w:rPr>
          <w:snapToGrid w:val="0"/>
          <w:sz w:val="28"/>
          <w:szCs w:val="28"/>
        </w:rPr>
        <w:t xml:space="preserve"> о муниципальной пожарной охране Уссурийского городского округа"</w:t>
      </w:r>
      <w:r>
        <w:rPr>
          <w:snapToGrid w:val="0"/>
          <w:sz w:val="28"/>
          <w:szCs w:val="28"/>
        </w:rPr>
        <w:t>.</w:t>
      </w:r>
    </w:p>
    <w:p w:rsidR="008E3CA7" w:rsidRDefault="008E3CA7" w:rsidP="009462E9">
      <w:pPr>
        <w:ind w:firstLine="708"/>
        <w:rPr>
          <w:sz w:val="28"/>
        </w:rPr>
      </w:pPr>
    </w:p>
    <w:p w:rsidR="006238E7" w:rsidRPr="00FD0361" w:rsidRDefault="006238E7" w:rsidP="00834EE7">
      <w:pPr>
        <w:rPr>
          <w:sz w:val="4"/>
        </w:rPr>
      </w:pPr>
    </w:p>
    <w:tbl>
      <w:tblPr>
        <w:tblStyle w:val="a8"/>
        <w:tblW w:w="0" w:type="auto"/>
        <w:tblLook w:val="04A0" w:firstRow="1" w:lastRow="0" w:firstColumn="1" w:lastColumn="0" w:noHBand="0" w:noVBand="1"/>
      </w:tblPr>
      <w:tblGrid>
        <w:gridCol w:w="4785"/>
        <w:gridCol w:w="4786"/>
      </w:tblGrid>
      <w:tr w:rsidR="009462E9" w:rsidTr="00E80194">
        <w:trPr>
          <w:trHeight w:val="619"/>
        </w:trPr>
        <w:tc>
          <w:tcPr>
            <w:tcW w:w="4785" w:type="dxa"/>
            <w:tcBorders>
              <w:top w:val="nil"/>
              <w:left w:val="nil"/>
              <w:bottom w:val="nil"/>
              <w:right w:val="nil"/>
            </w:tcBorders>
          </w:tcPr>
          <w:p w:rsidR="009462E9" w:rsidRPr="009462E9" w:rsidRDefault="009462E9" w:rsidP="009462E9">
            <w:pPr>
              <w:rPr>
                <w:sz w:val="28"/>
              </w:rPr>
            </w:pPr>
            <w:r w:rsidRPr="009462E9">
              <w:rPr>
                <w:sz w:val="28"/>
                <w:szCs w:val="28"/>
              </w:rPr>
              <w:t>Предс</w:t>
            </w:r>
            <w:bookmarkStart w:id="0" w:name="_GoBack"/>
            <w:bookmarkEnd w:id="0"/>
            <w:r w:rsidRPr="009462E9">
              <w:rPr>
                <w:sz w:val="28"/>
                <w:szCs w:val="28"/>
              </w:rPr>
              <w:t>едатель  комиссии</w:t>
            </w:r>
          </w:p>
        </w:tc>
        <w:tc>
          <w:tcPr>
            <w:tcW w:w="4786" w:type="dxa"/>
            <w:tcBorders>
              <w:top w:val="nil"/>
              <w:left w:val="nil"/>
              <w:bottom w:val="nil"/>
              <w:right w:val="nil"/>
            </w:tcBorders>
          </w:tcPr>
          <w:p w:rsidR="009462E9" w:rsidRPr="009462E9" w:rsidRDefault="009462E9" w:rsidP="009462E9">
            <w:pPr>
              <w:pStyle w:val="a9"/>
              <w:jc w:val="right"/>
              <w:rPr>
                <w:rFonts w:ascii="Times New Roman" w:hAnsi="Times New Roman"/>
                <w:b w:val="0"/>
                <w:color w:val="auto"/>
                <w:sz w:val="28"/>
                <w:szCs w:val="28"/>
                <w:lang w:val="ru-RU"/>
              </w:rPr>
            </w:pPr>
            <w:r w:rsidRPr="001C7F5B">
              <w:rPr>
                <w:rFonts w:ascii="Times New Roman" w:hAnsi="Times New Roman"/>
                <w:b w:val="0"/>
                <w:color w:val="auto"/>
                <w:sz w:val="28"/>
                <w:szCs w:val="28"/>
              </w:rPr>
              <w:t xml:space="preserve">М.Ю. </w:t>
            </w:r>
            <w:proofErr w:type="spellStart"/>
            <w:r w:rsidRPr="001C7F5B">
              <w:rPr>
                <w:rFonts w:ascii="Times New Roman" w:hAnsi="Times New Roman"/>
                <w:b w:val="0"/>
                <w:color w:val="auto"/>
                <w:sz w:val="28"/>
                <w:szCs w:val="28"/>
              </w:rPr>
              <w:t>Атрошко</w:t>
            </w:r>
            <w:proofErr w:type="spellEnd"/>
          </w:p>
        </w:tc>
      </w:tr>
    </w:tbl>
    <w:p w:rsidR="009462E9" w:rsidRPr="009462E9" w:rsidRDefault="009462E9" w:rsidP="009462E9">
      <w:pPr>
        <w:ind w:firstLine="708"/>
        <w:rPr>
          <w:sz w:val="28"/>
        </w:rPr>
      </w:pPr>
    </w:p>
    <w:sectPr w:rsidR="009462E9" w:rsidRPr="009462E9" w:rsidSect="00A13099">
      <w:headerReference w:type="default" r:id="rId9"/>
      <w:pgSz w:w="11906" w:h="16838"/>
      <w:pgMar w:top="142" w:right="850" w:bottom="0" w:left="1701" w:header="421"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EB2" w:rsidRDefault="004B6EB2" w:rsidP="00CC3832">
      <w:r>
        <w:separator/>
      </w:r>
    </w:p>
  </w:endnote>
  <w:endnote w:type="continuationSeparator" w:id="0">
    <w:p w:rsidR="004B6EB2" w:rsidRDefault="004B6EB2" w:rsidP="00CC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EB2" w:rsidRDefault="004B6EB2" w:rsidP="00CC3832">
      <w:r>
        <w:separator/>
      </w:r>
    </w:p>
  </w:footnote>
  <w:footnote w:type="continuationSeparator" w:id="0">
    <w:p w:rsidR="004B6EB2" w:rsidRDefault="004B6EB2" w:rsidP="00CC3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170275"/>
      <w:docPartObj>
        <w:docPartGallery w:val="Page Numbers (Top of Page)"/>
        <w:docPartUnique/>
      </w:docPartObj>
    </w:sdtPr>
    <w:sdtEndPr>
      <w:rPr>
        <w:sz w:val="28"/>
        <w:szCs w:val="28"/>
      </w:rPr>
    </w:sdtEndPr>
    <w:sdtContent>
      <w:p w:rsidR="00CC3832" w:rsidRPr="00CC3832" w:rsidRDefault="00CC3832">
        <w:pPr>
          <w:pStyle w:val="ab"/>
          <w:jc w:val="center"/>
          <w:rPr>
            <w:sz w:val="28"/>
            <w:szCs w:val="28"/>
          </w:rPr>
        </w:pPr>
        <w:r w:rsidRPr="00CC3832">
          <w:rPr>
            <w:sz w:val="28"/>
            <w:szCs w:val="28"/>
          </w:rPr>
          <w:fldChar w:fldCharType="begin"/>
        </w:r>
        <w:r w:rsidRPr="00CC3832">
          <w:rPr>
            <w:sz w:val="28"/>
            <w:szCs w:val="28"/>
          </w:rPr>
          <w:instrText>PAGE   \* MERGEFORMAT</w:instrText>
        </w:r>
        <w:r w:rsidRPr="00CC3832">
          <w:rPr>
            <w:sz w:val="28"/>
            <w:szCs w:val="28"/>
          </w:rPr>
          <w:fldChar w:fldCharType="separate"/>
        </w:r>
        <w:r w:rsidR="00E80194">
          <w:rPr>
            <w:noProof/>
            <w:sz w:val="28"/>
            <w:szCs w:val="28"/>
          </w:rPr>
          <w:t>2</w:t>
        </w:r>
        <w:r w:rsidRPr="00CC3832">
          <w:rPr>
            <w:sz w:val="28"/>
            <w:szCs w:val="28"/>
          </w:rPr>
          <w:fldChar w:fldCharType="end"/>
        </w:r>
      </w:p>
    </w:sdtContent>
  </w:sdt>
  <w:p w:rsidR="00CC3832" w:rsidRDefault="00CC383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E132E0"/>
    <w:multiLevelType w:val="hybridMultilevel"/>
    <w:tmpl w:val="79D6633E"/>
    <w:lvl w:ilvl="0" w:tplc="0CB020D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1BC"/>
    <w:rsid w:val="00064403"/>
    <w:rsid w:val="000E5ACB"/>
    <w:rsid w:val="00442376"/>
    <w:rsid w:val="004B6EB2"/>
    <w:rsid w:val="006238E7"/>
    <w:rsid w:val="00696BD4"/>
    <w:rsid w:val="007166C1"/>
    <w:rsid w:val="007F248C"/>
    <w:rsid w:val="00834EE7"/>
    <w:rsid w:val="008D1E11"/>
    <w:rsid w:val="008E3CA7"/>
    <w:rsid w:val="008F6620"/>
    <w:rsid w:val="009462E9"/>
    <w:rsid w:val="00A13099"/>
    <w:rsid w:val="00AE628D"/>
    <w:rsid w:val="00BC41BC"/>
    <w:rsid w:val="00BF7758"/>
    <w:rsid w:val="00CC3832"/>
    <w:rsid w:val="00CD47C2"/>
    <w:rsid w:val="00E21B50"/>
    <w:rsid w:val="00E80194"/>
    <w:rsid w:val="00FD0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CA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E3CA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Title">
    <w:name w:val="ConsPlusTitle"/>
    <w:rsid w:val="008E3CA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8E3CA7"/>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3">
    <w:name w:val="Title"/>
    <w:basedOn w:val="a"/>
    <w:link w:val="a4"/>
    <w:qFormat/>
    <w:rsid w:val="008E3CA7"/>
    <w:pPr>
      <w:jc w:val="center"/>
    </w:pPr>
    <w:rPr>
      <w:sz w:val="28"/>
      <w:lang w:val="x-none" w:eastAsia="x-none"/>
    </w:rPr>
  </w:style>
  <w:style w:type="character" w:customStyle="1" w:styleId="a4">
    <w:name w:val="Название Знак"/>
    <w:basedOn w:val="a0"/>
    <w:link w:val="a3"/>
    <w:rsid w:val="008E3CA7"/>
    <w:rPr>
      <w:rFonts w:ascii="Times New Roman" w:eastAsia="Times New Roman" w:hAnsi="Times New Roman" w:cs="Times New Roman"/>
      <w:sz w:val="28"/>
      <w:szCs w:val="20"/>
      <w:lang w:val="x-none" w:eastAsia="x-none"/>
    </w:rPr>
  </w:style>
  <w:style w:type="paragraph" w:styleId="a5">
    <w:name w:val="Balloon Text"/>
    <w:basedOn w:val="a"/>
    <w:link w:val="a6"/>
    <w:uiPriority w:val="99"/>
    <w:semiHidden/>
    <w:unhideWhenUsed/>
    <w:rsid w:val="008E3CA7"/>
    <w:rPr>
      <w:rFonts w:ascii="Tahoma" w:hAnsi="Tahoma" w:cs="Tahoma"/>
      <w:sz w:val="16"/>
      <w:szCs w:val="16"/>
    </w:rPr>
  </w:style>
  <w:style w:type="character" w:customStyle="1" w:styleId="a6">
    <w:name w:val="Текст выноски Знак"/>
    <w:basedOn w:val="a0"/>
    <w:link w:val="a5"/>
    <w:uiPriority w:val="99"/>
    <w:semiHidden/>
    <w:rsid w:val="008E3CA7"/>
    <w:rPr>
      <w:rFonts w:ascii="Tahoma" w:eastAsia="Times New Roman" w:hAnsi="Tahoma" w:cs="Tahoma"/>
      <w:sz w:val="16"/>
      <w:szCs w:val="16"/>
      <w:lang w:eastAsia="ru-RU"/>
    </w:rPr>
  </w:style>
  <w:style w:type="paragraph" w:styleId="a7">
    <w:name w:val="List Paragraph"/>
    <w:basedOn w:val="a"/>
    <w:uiPriority w:val="34"/>
    <w:qFormat/>
    <w:rsid w:val="009462E9"/>
    <w:pPr>
      <w:ind w:left="720"/>
      <w:contextualSpacing/>
    </w:pPr>
  </w:style>
  <w:style w:type="table" w:styleId="a8">
    <w:name w:val="Table Grid"/>
    <w:basedOn w:val="a1"/>
    <w:uiPriority w:val="59"/>
    <w:rsid w:val="00946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rsid w:val="009462E9"/>
    <w:pPr>
      <w:widowControl w:val="0"/>
      <w:snapToGrid w:val="0"/>
      <w:jc w:val="center"/>
    </w:pPr>
    <w:rPr>
      <w:rFonts w:ascii="Arial" w:hAnsi="Arial"/>
      <w:b/>
      <w:color w:val="000080"/>
      <w:sz w:val="22"/>
      <w:lang w:val="x-none" w:eastAsia="x-none"/>
    </w:rPr>
  </w:style>
  <w:style w:type="character" w:customStyle="1" w:styleId="aa">
    <w:name w:val="Основной текст Знак"/>
    <w:basedOn w:val="a0"/>
    <w:link w:val="a9"/>
    <w:rsid w:val="009462E9"/>
    <w:rPr>
      <w:rFonts w:ascii="Arial" w:eastAsia="Times New Roman" w:hAnsi="Arial" w:cs="Times New Roman"/>
      <w:b/>
      <w:color w:val="000080"/>
      <w:szCs w:val="20"/>
      <w:lang w:val="x-none" w:eastAsia="x-none"/>
    </w:rPr>
  </w:style>
  <w:style w:type="paragraph" w:styleId="ab">
    <w:name w:val="header"/>
    <w:basedOn w:val="a"/>
    <w:link w:val="ac"/>
    <w:uiPriority w:val="99"/>
    <w:unhideWhenUsed/>
    <w:rsid w:val="00CC3832"/>
    <w:pPr>
      <w:tabs>
        <w:tab w:val="center" w:pos="4677"/>
        <w:tab w:val="right" w:pos="9355"/>
      </w:tabs>
    </w:pPr>
  </w:style>
  <w:style w:type="character" w:customStyle="1" w:styleId="ac">
    <w:name w:val="Верхний колонтитул Знак"/>
    <w:basedOn w:val="a0"/>
    <w:link w:val="ab"/>
    <w:uiPriority w:val="99"/>
    <w:rsid w:val="00CC3832"/>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CC3832"/>
    <w:pPr>
      <w:tabs>
        <w:tab w:val="center" w:pos="4677"/>
        <w:tab w:val="right" w:pos="9355"/>
      </w:tabs>
    </w:pPr>
  </w:style>
  <w:style w:type="character" w:customStyle="1" w:styleId="ae">
    <w:name w:val="Нижний колонтитул Знак"/>
    <w:basedOn w:val="a0"/>
    <w:link w:val="ad"/>
    <w:uiPriority w:val="99"/>
    <w:rsid w:val="00CC3832"/>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CA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E3CA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Title">
    <w:name w:val="ConsPlusTitle"/>
    <w:rsid w:val="008E3CA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8E3CA7"/>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3">
    <w:name w:val="Title"/>
    <w:basedOn w:val="a"/>
    <w:link w:val="a4"/>
    <w:qFormat/>
    <w:rsid w:val="008E3CA7"/>
    <w:pPr>
      <w:jc w:val="center"/>
    </w:pPr>
    <w:rPr>
      <w:sz w:val="28"/>
      <w:lang w:val="x-none" w:eastAsia="x-none"/>
    </w:rPr>
  </w:style>
  <w:style w:type="character" w:customStyle="1" w:styleId="a4">
    <w:name w:val="Название Знак"/>
    <w:basedOn w:val="a0"/>
    <w:link w:val="a3"/>
    <w:rsid w:val="008E3CA7"/>
    <w:rPr>
      <w:rFonts w:ascii="Times New Roman" w:eastAsia="Times New Roman" w:hAnsi="Times New Roman" w:cs="Times New Roman"/>
      <w:sz w:val="28"/>
      <w:szCs w:val="20"/>
      <w:lang w:val="x-none" w:eastAsia="x-none"/>
    </w:rPr>
  </w:style>
  <w:style w:type="paragraph" w:styleId="a5">
    <w:name w:val="Balloon Text"/>
    <w:basedOn w:val="a"/>
    <w:link w:val="a6"/>
    <w:uiPriority w:val="99"/>
    <w:semiHidden/>
    <w:unhideWhenUsed/>
    <w:rsid w:val="008E3CA7"/>
    <w:rPr>
      <w:rFonts w:ascii="Tahoma" w:hAnsi="Tahoma" w:cs="Tahoma"/>
      <w:sz w:val="16"/>
      <w:szCs w:val="16"/>
    </w:rPr>
  </w:style>
  <w:style w:type="character" w:customStyle="1" w:styleId="a6">
    <w:name w:val="Текст выноски Знак"/>
    <w:basedOn w:val="a0"/>
    <w:link w:val="a5"/>
    <w:uiPriority w:val="99"/>
    <w:semiHidden/>
    <w:rsid w:val="008E3CA7"/>
    <w:rPr>
      <w:rFonts w:ascii="Tahoma" w:eastAsia="Times New Roman" w:hAnsi="Tahoma" w:cs="Tahoma"/>
      <w:sz w:val="16"/>
      <w:szCs w:val="16"/>
      <w:lang w:eastAsia="ru-RU"/>
    </w:rPr>
  </w:style>
  <w:style w:type="paragraph" w:styleId="a7">
    <w:name w:val="List Paragraph"/>
    <w:basedOn w:val="a"/>
    <w:uiPriority w:val="34"/>
    <w:qFormat/>
    <w:rsid w:val="009462E9"/>
    <w:pPr>
      <w:ind w:left="720"/>
      <w:contextualSpacing/>
    </w:pPr>
  </w:style>
  <w:style w:type="table" w:styleId="a8">
    <w:name w:val="Table Grid"/>
    <w:basedOn w:val="a1"/>
    <w:uiPriority w:val="59"/>
    <w:rsid w:val="00946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rsid w:val="009462E9"/>
    <w:pPr>
      <w:widowControl w:val="0"/>
      <w:snapToGrid w:val="0"/>
      <w:jc w:val="center"/>
    </w:pPr>
    <w:rPr>
      <w:rFonts w:ascii="Arial" w:hAnsi="Arial"/>
      <w:b/>
      <w:color w:val="000080"/>
      <w:sz w:val="22"/>
      <w:lang w:val="x-none" w:eastAsia="x-none"/>
    </w:rPr>
  </w:style>
  <w:style w:type="character" w:customStyle="1" w:styleId="aa">
    <w:name w:val="Основной текст Знак"/>
    <w:basedOn w:val="a0"/>
    <w:link w:val="a9"/>
    <w:rsid w:val="009462E9"/>
    <w:rPr>
      <w:rFonts w:ascii="Arial" w:eastAsia="Times New Roman" w:hAnsi="Arial" w:cs="Times New Roman"/>
      <w:b/>
      <w:color w:val="000080"/>
      <w:szCs w:val="20"/>
      <w:lang w:val="x-none" w:eastAsia="x-none"/>
    </w:rPr>
  </w:style>
  <w:style w:type="paragraph" w:styleId="ab">
    <w:name w:val="header"/>
    <w:basedOn w:val="a"/>
    <w:link w:val="ac"/>
    <w:uiPriority w:val="99"/>
    <w:unhideWhenUsed/>
    <w:rsid w:val="00CC3832"/>
    <w:pPr>
      <w:tabs>
        <w:tab w:val="center" w:pos="4677"/>
        <w:tab w:val="right" w:pos="9355"/>
      </w:tabs>
    </w:pPr>
  </w:style>
  <w:style w:type="character" w:customStyle="1" w:styleId="ac">
    <w:name w:val="Верхний колонтитул Знак"/>
    <w:basedOn w:val="a0"/>
    <w:link w:val="ab"/>
    <w:uiPriority w:val="99"/>
    <w:rsid w:val="00CC3832"/>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CC3832"/>
    <w:pPr>
      <w:tabs>
        <w:tab w:val="center" w:pos="4677"/>
        <w:tab w:val="right" w:pos="9355"/>
      </w:tabs>
    </w:pPr>
  </w:style>
  <w:style w:type="character" w:customStyle="1" w:styleId="ae">
    <w:name w:val="Нижний колонтитул Знак"/>
    <w:basedOn w:val="a0"/>
    <w:link w:val="ad"/>
    <w:uiPriority w:val="99"/>
    <w:rsid w:val="00CC383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304</Words>
  <Characters>1735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ЖКХ</dc:creator>
  <cp:keywords/>
  <dc:description/>
  <cp:lastModifiedBy>ЖКХ</cp:lastModifiedBy>
  <cp:revision>16</cp:revision>
  <cp:lastPrinted>2021-04-09T06:19:00Z</cp:lastPrinted>
  <dcterms:created xsi:type="dcterms:W3CDTF">2021-03-15T05:21:00Z</dcterms:created>
  <dcterms:modified xsi:type="dcterms:W3CDTF">2021-04-20T05:18:00Z</dcterms:modified>
</cp:coreProperties>
</file>